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6E" w:rsidRDefault="000A616E" w:rsidP="000A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color w:val="000000"/>
          <w:sz w:val="36"/>
          <w:szCs w:val="36"/>
        </w:rPr>
      </w:pPr>
      <w:r>
        <w:rPr>
          <w:rFonts w:ascii="Times New Roman TUR" w:hAnsi="Times New Roman TUR" w:cs="Times New Roman TUR"/>
          <w:b/>
          <w:bCs/>
          <w:color w:val="000000"/>
          <w:sz w:val="36"/>
          <w:szCs w:val="36"/>
        </w:rPr>
        <w:t>2020 YILI TEBERRÜKAT EŞYASI SAYIM DÖKÜMÜ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</w:pPr>
      <w:r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  <w:t>BİLGİ NOTU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</w:pPr>
    </w:p>
    <w:p w:rsidR="000A616E" w:rsidRPr="000A616E" w:rsidRDefault="000A616E" w:rsidP="00D339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GÖNDERİLEN FORM FORMATI DEĞİŞTİRİLMEDEN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 xml:space="preserve"> ÖRNEĞE UYGUN ŞEKİLDE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DOLDURULACAKTIR. (HER CAMİİ İÇİN BİR KİŞİ 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D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OLDURACAK)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DEMİRBAŞ (TEB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ERRÜKAT) EŞYA DEFTERİ ESAS ALINARAK DOLDURULACAK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</w:t>
      </w:r>
    </w:p>
    <w:p w:rsidR="000A616E" w:rsidRPr="000A616E" w:rsidRDefault="000A616E" w:rsidP="000A616E">
      <w:pPr>
        <w:pStyle w:val="ListeParagraf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>
        <w:rPr>
          <w:rFonts w:ascii="Times New Roman TUR" w:hAnsi="Times New Roman TUR" w:cs="Times New Roman TUR"/>
          <w:color w:val="000000"/>
          <w:sz w:val="36"/>
          <w:szCs w:val="36"/>
        </w:rPr>
        <w:t>SATILAN, ÇALINAN, DEVREDİLEN VS. EŞYALARLA İLGİLİ TUTANAKLAR FORMA EKLENECEK.</w:t>
      </w:r>
    </w:p>
    <w:p w:rsidR="000A616E" w:rsidRPr="000A616E" w:rsidRDefault="000A616E" w:rsidP="005F7C6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Pr="005F7C66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563C1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FORMLAR 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 xml:space="preserve">BİR AY İÇİNDE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DOLDURULARAK</w:t>
      </w:r>
      <w:r w:rsidRPr="000A616E">
        <w:rPr>
          <w:rFonts w:ascii="Times New Roman TUR" w:hAnsi="Times New Roman TUR" w:cs="Times New Roman TUR"/>
          <w:color w:val="0563C1"/>
          <w:sz w:val="36"/>
          <w:szCs w:val="36"/>
        </w:rPr>
        <w:t xml:space="preserve"> </w:t>
      </w:r>
      <w:hyperlink r:id="rId5" w:history="1">
        <w:r w:rsidRPr="000A616E">
          <w:rPr>
            <w:rStyle w:val="Kpr"/>
            <w:rFonts w:ascii="Times New Roman TUR" w:hAnsi="Times New Roman TUR" w:cs="Times New Roman TUR"/>
            <w:sz w:val="36"/>
            <w:szCs w:val="36"/>
          </w:rPr>
          <w:t>adem.kalayci@diyanet.gov.tr</w:t>
        </w:r>
      </w:hyperlink>
      <w:r w:rsidRPr="000A616E">
        <w:rPr>
          <w:rFonts w:ascii="Times New Roman TUR" w:hAnsi="Times New Roman TUR" w:cs="Times New Roman TUR"/>
          <w:color w:val="0563C1"/>
          <w:sz w:val="36"/>
          <w:szCs w:val="36"/>
        </w:rPr>
        <w:t xml:space="preserve">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MAİL A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>DRESİNE GÖNDERİLECEK.</w:t>
      </w:r>
    </w:p>
    <w:p w:rsidR="005F7C66" w:rsidRPr="005F7C66" w:rsidRDefault="005F7C66" w:rsidP="005F7C66">
      <w:pPr>
        <w:pStyle w:val="ListeParagraf"/>
        <w:rPr>
          <w:rFonts w:ascii="Times New Roman TUR" w:hAnsi="Times New Roman TUR" w:cs="Times New Roman TUR"/>
          <w:color w:val="0563C1"/>
          <w:sz w:val="36"/>
          <w:szCs w:val="36"/>
        </w:rPr>
      </w:pPr>
    </w:p>
    <w:p w:rsidR="005F7C66" w:rsidRPr="005F7C66" w:rsidRDefault="005F7C66" w:rsidP="005F7C6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FORM BİLGİSAYAR ORTAMINDA GÖNDERENLER 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 xml:space="preserve">(BİLAHARE ÇAĞIRILDIĞINDA)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DEFTERLERİYLE B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İRLİKTE İMZA İÇİN MÜFTÜLÜĞÜMÜZE GELECEK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.</w:t>
      </w:r>
    </w:p>
    <w:p w:rsidR="005F7C66" w:rsidRPr="005F7C66" w:rsidRDefault="005F7C66" w:rsidP="005F7C66">
      <w:pPr>
        <w:pStyle w:val="ListeParagraf"/>
        <w:rPr>
          <w:rFonts w:ascii="Times New Roman TUR" w:hAnsi="Times New Roman TUR" w:cs="Times New Roman TUR"/>
          <w:color w:val="0563C1"/>
          <w:sz w:val="36"/>
          <w:szCs w:val="36"/>
        </w:rPr>
      </w:pPr>
      <w:bookmarkStart w:id="0" w:name="_GoBack"/>
      <w:bookmarkEnd w:id="0"/>
    </w:p>
    <w:p w:rsidR="005F7C66" w:rsidRPr="005F7C66" w:rsidRDefault="005F7C66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36"/>
          <w:szCs w:val="36"/>
        </w:rPr>
      </w:pPr>
      <w:r w:rsidRPr="005F7C66">
        <w:rPr>
          <w:rFonts w:ascii="Times New Roman TUR" w:hAnsi="Times New Roman TUR" w:cs="Times New Roman TUR"/>
          <w:sz w:val="36"/>
          <w:szCs w:val="36"/>
        </w:rPr>
        <w:t>FORMLAR GÖREVLİLER TARAFINDAN İMZALANDIKTAN SONRA CAMİLER KOMİSYON TARAFINDAN GEZİLECEKTİR.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4135F" w:rsidRDefault="00B4135F"/>
    <w:sectPr w:rsidR="00B4135F" w:rsidSect="000A616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B55"/>
    <w:multiLevelType w:val="hybridMultilevel"/>
    <w:tmpl w:val="A448E1FA"/>
    <w:lvl w:ilvl="0" w:tplc="F738C73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4"/>
    <w:rsid w:val="000A616E"/>
    <w:rsid w:val="00252825"/>
    <w:rsid w:val="005F7C66"/>
    <w:rsid w:val="009A62CF"/>
    <w:rsid w:val="00B4135F"/>
    <w:rsid w:val="00BB6654"/>
    <w:rsid w:val="00D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156"/>
  <w15:chartTrackingRefBased/>
  <w15:docId w15:val="{0976217B-7C13-466B-B10F-7A59B99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1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m.kalayci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2020-07-02T07:47:00Z</dcterms:created>
  <dcterms:modified xsi:type="dcterms:W3CDTF">2020-07-02T07:47:00Z</dcterms:modified>
</cp:coreProperties>
</file>